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96" w:rsidRPr="00D62F19" w:rsidRDefault="00793796" w:rsidP="00E360B4">
      <w:pPr>
        <w:jc w:val="right"/>
        <w:rPr>
          <w:sz w:val="18"/>
          <w:szCs w:val="18"/>
        </w:rPr>
      </w:pPr>
      <w:bookmarkStart w:id="0" w:name="OLE_LINK1"/>
      <w:bookmarkStart w:id="1" w:name="_GoBack"/>
      <w:bookmarkEnd w:id="1"/>
    </w:p>
    <w:p w:rsidR="00E360B4" w:rsidRPr="00D62F19" w:rsidRDefault="00E360B4" w:rsidP="00E360B4">
      <w:pPr>
        <w:jc w:val="center"/>
        <w:rPr>
          <w:b/>
          <w:sz w:val="18"/>
          <w:szCs w:val="18"/>
        </w:rPr>
      </w:pPr>
      <w:r w:rsidRPr="00D62F19">
        <w:rPr>
          <w:b/>
          <w:sz w:val="18"/>
          <w:szCs w:val="18"/>
        </w:rPr>
        <w:t xml:space="preserve">Перечень и периодичность выполнения работ и оказания услуг по техническому обслуживанию, эксплуатации и содержанию Общего имущества Многоквартирного дома </w:t>
      </w:r>
    </w:p>
    <w:p w:rsidR="00E360B4" w:rsidRPr="00D62F19" w:rsidRDefault="00E360B4" w:rsidP="00E360B4">
      <w:pPr>
        <w:rPr>
          <w:sz w:val="18"/>
          <w:szCs w:val="18"/>
        </w:rPr>
      </w:pPr>
    </w:p>
    <w:p w:rsidR="00E360B4" w:rsidRPr="00D62F19" w:rsidRDefault="00E360B4" w:rsidP="00E360B4">
      <w:pPr>
        <w:rPr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содержанию помещений, входящих в состав общего имущества в многоквартирном доме: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3"/>
        <w:gridCol w:w="7120"/>
        <w:gridCol w:w="1701"/>
      </w:tblGrid>
      <w:tr w:rsidR="00E360B4" w:rsidRPr="00D62F19" w:rsidTr="00020A6D">
        <w:trPr>
          <w:trHeight w:val="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71240" w:rsidP="00E71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</w:t>
            </w:r>
            <w:r w:rsidR="00E360B4" w:rsidRPr="00D62F19">
              <w:rPr>
                <w:sz w:val="18"/>
                <w:szCs w:val="18"/>
              </w:rPr>
              <w:t xml:space="preserve"> тамбуров, холлов, коридоров, лестничных площадок и маршей ниже </w:t>
            </w:r>
            <w:r w:rsidR="00854230">
              <w:rPr>
                <w:sz w:val="18"/>
                <w:szCs w:val="18"/>
              </w:rPr>
              <w:t>3</w:t>
            </w:r>
            <w:r w:rsidR="00E360B4" w:rsidRPr="00D62F19">
              <w:rPr>
                <w:sz w:val="18"/>
                <w:szCs w:val="18"/>
              </w:rPr>
              <w:t xml:space="preserve"> этажа.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854230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</w:t>
            </w:r>
            <w:r w:rsidR="00E360B4" w:rsidRPr="00D62F19">
              <w:rPr>
                <w:sz w:val="18"/>
                <w:szCs w:val="18"/>
              </w:rPr>
              <w:t>жедневно</w:t>
            </w:r>
            <w:r>
              <w:rPr>
                <w:sz w:val="18"/>
                <w:szCs w:val="18"/>
              </w:rPr>
              <w:t xml:space="preserve"> кроме воскресенья и праздничных дней</w:t>
            </w:r>
          </w:p>
        </w:tc>
      </w:tr>
      <w:tr w:rsidR="00E360B4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A3EAC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A3EAC" w:rsidRDefault="00E71240" w:rsidP="00E71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Влажное</w:t>
            </w:r>
            <w:r w:rsidR="00E360B4" w:rsidRPr="00DA3EAC">
              <w:rPr>
                <w:sz w:val="18"/>
                <w:szCs w:val="18"/>
              </w:rPr>
              <w:t xml:space="preserve"> </w:t>
            </w:r>
            <w:r w:rsidRPr="00DA3EAC">
              <w:rPr>
                <w:sz w:val="18"/>
                <w:szCs w:val="18"/>
              </w:rPr>
              <w:t>подметание</w:t>
            </w:r>
            <w:r w:rsidR="00E360B4" w:rsidRPr="00DA3EAC">
              <w:rPr>
                <w:sz w:val="18"/>
                <w:szCs w:val="18"/>
              </w:rPr>
              <w:t xml:space="preserve"> тамбуров, холлов, коридоров, лестничных площадок и маршей выше </w:t>
            </w:r>
            <w:r w:rsidR="00854230" w:rsidRPr="00DA3EAC">
              <w:rPr>
                <w:sz w:val="18"/>
                <w:szCs w:val="18"/>
              </w:rPr>
              <w:t>3</w:t>
            </w:r>
            <w:r w:rsidR="00DA3EAC">
              <w:rPr>
                <w:sz w:val="18"/>
                <w:szCs w:val="18"/>
              </w:rPr>
              <w:t xml:space="preserve"> -</w:t>
            </w:r>
            <w:r w:rsidR="00E360B4" w:rsidRPr="00DA3EAC">
              <w:rPr>
                <w:sz w:val="18"/>
                <w:szCs w:val="18"/>
              </w:rPr>
              <w:t>го этажа.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A3EAC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1 раз в неделю</w:t>
            </w:r>
          </w:p>
        </w:tc>
      </w:tr>
      <w:tr w:rsidR="00E360B4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A3EAC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A3EAC" w:rsidRDefault="00E71240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Мытье</w:t>
            </w:r>
            <w:r w:rsidR="00E360B4" w:rsidRPr="00DA3EAC">
              <w:rPr>
                <w:sz w:val="18"/>
                <w:szCs w:val="18"/>
              </w:rPr>
              <w:t xml:space="preserve"> тамбуров, холлов, коридоро</w:t>
            </w:r>
            <w:r w:rsidRPr="00DA3EAC">
              <w:rPr>
                <w:sz w:val="18"/>
                <w:szCs w:val="18"/>
              </w:rPr>
              <w:t>в, лес</w:t>
            </w:r>
            <w:r w:rsidR="00854230" w:rsidRPr="00DA3EAC">
              <w:rPr>
                <w:sz w:val="18"/>
                <w:szCs w:val="18"/>
              </w:rPr>
              <w:t>тничных площадок и маршей выше 3</w:t>
            </w:r>
            <w:r w:rsidRPr="00DA3EAC">
              <w:rPr>
                <w:sz w:val="18"/>
                <w:szCs w:val="18"/>
              </w:rPr>
              <w:t xml:space="preserve"> этажа.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A3EAC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1 раз в месяц</w:t>
            </w:r>
          </w:p>
        </w:tc>
      </w:tr>
      <w:tr w:rsidR="00854230" w:rsidRPr="00D62F19" w:rsidTr="00854230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30" w:rsidRDefault="00C50348" w:rsidP="00854230">
            <w:r>
              <w:rPr>
                <w:sz w:val="18"/>
                <w:szCs w:val="18"/>
              </w:rPr>
              <w:t>Мытье полов кабин лифтов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30" w:rsidRDefault="00854230" w:rsidP="00854230">
            <w:r w:rsidRPr="00B85EDB">
              <w:rPr>
                <w:sz w:val="18"/>
                <w:szCs w:val="18"/>
              </w:rPr>
              <w:t>Ежедневно кроме воскресенья и праздничных дней</w:t>
            </w:r>
          </w:p>
        </w:tc>
      </w:tr>
      <w:tr w:rsidR="00E360B4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стен, дверей, плафонов и потолков кабины лифта.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месяц</w:t>
            </w:r>
          </w:p>
        </w:tc>
      </w:tr>
      <w:tr w:rsidR="00854230" w:rsidRPr="00D62F19" w:rsidTr="00854230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DA3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Уборка</w:t>
            </w:r>
            <w:r w:rsidR="00DA3EAC" w:rsidRPr="00DA3EAC">
              <w:rPr>
                <w:sz w:val="18"/>
                <w:szCs w:val="18"/>
              </w:rPr>
              <w:t xml:space="preserve"> крыльца и</w:t>
            </w:r>
            <w:r w:rsidRPr="00DA3EAC">
              <w:rPr>
                <w:sz w:val="18"/>
                <w:szCs w:val="18"/>
              </w:rPr>
              <w:t xml:space="preserve"> площадки перед входом в подъезд.</w:t>
            </w:r>
            <w:r w:rsidRPr="00D62F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30" w:rsidRDefault="00854230" w:rsidP="00854230">
            <w:r w:rsidRPr="00B85EDB">
              <w:rPr>
                <w:sz w:val="18"/>
                <w:szCs w:val="18"/>
              </w:rPr>
              <w:t>Ежедневно кроме воскресенья и праздничных дней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потолков, отопительных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месяц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подоконников на лестничных клетках.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1 раз в </w:t>
            </w:r>
            <w:r>
              <w:rPr>
                <w:sz w:val="18"/>
                <w:szCs w:val="18"/>
              </w:rPr>
              <w:t>неделю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Мытье окон.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дератизации в местах общего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дезинсекции в местах общего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DA3EAC" w:rsidP="00DA3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54230" w:rsidRPr="00D62F19">
              <w:rPr>
                <w:sz w:val="18"/>
                <w:szCs w:val="18"/>
              </w:rPr>
              <w:t>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 по содержанию </w:t>
      </w:r>
      <w:r w:rsidRPr="00D62F19">
        <w:rPr>
          <w:b/>
          <w:sz w:val="18"/>
          <w:szCs w:val="18"/>
        </w:rPr>
        <w:t>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территория):</w:t>
      </w:r>
    </w:p>
    <w:p w:rsidR="00E360B4" w:rsidRPr="00D62F19" w:rsidRDefault="00E360B4" w:rsidP="00E360B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 Работы </w:t>
      </w:r>
      <w:r w:rsidRPr="00D62F19">
        <w:rPr>
          <w:b/>
          <w:sz w:val="18"/>
          <w:szCs w:val="18"/>
        </w:rPr>
        <w:t>по содержанию придомовой территории в холодный период года: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7064"/>
        <w:gridCol w:w="1692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7064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92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4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придомовой территории от снега и льда при наличии колейности свыше 5 см.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 в дни снегопада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Сдвигание свежевыпавшего снега толщиной слоя свыше 5 см.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через 2 часа во время снегопада</w:t>
            </w:r>
          </w:p>
        </w:tc>
      </w:tr>
      <w:tr w:rsidR="00E360B4" w:rsidRPr="00D62F19" w:rsidTr="00020A6D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придомовой территории от снега наносного происхождения.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</w:t>
            </w:r>
          </w:p>
        </w:tc>
      </w:tr>
      <w:tr w:rsidR="00E360B4" w:rsidRPr="00D62F19" w:rsidTr="00020A6D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Сдвигание свежевыпавшего снега в дни сильных снегопадов.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 раза в сутки</w:t>
            </w:r>
          </w:p>
        </w:tc>
      </w:tr>
      <w:tr w:rsidR="00E360B4" w:rsidRPr="00D62F19" w:rsidTr="00020A6D">
        <w:trPr>
          <w:trHeight w:val="536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от мусора и промывка урн.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очистка: 1 раз в сутки, промывка: 1 раз в месяц</w:t>
            </w:r>
          </w:p>
        </w:tc>
      </w:tr>
      <w:tr w:rsidR="00E360B4" w:rsidRPr="00D62F19" w:rsidTr="00020A6D">
        <w:trPr>
          <w:trHeight w:val="167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территории от наледи и льда.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 во время гололеда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Посыпка территории противогололедными материалами.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сутки во время гололеда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 </w:t>
      </w:r>
      <w:r w:rsidRPr="00D62F19">
        <w:rPr>
          <w:b/>
          <w:sz w:val="18"/>
          <w:szCs w:val="18"/>
        </w:rPr>
        <w:t>по содержанию придомовой территории в теплый период года: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913"/>
        <w:gridCol w:w="184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6913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843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276"/>
        </w:trPr>
        <w:tc>
          <w:tcPr>
            <w:tcW w:w="708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3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Подметание и уборка придомовой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62F19">
                <w:rPr>
                  <w:sz w:val="18"/>
                  <w:szCs w:val="18"/>
                </w:rPr>
                <w:t>2 см</w:t>
              </w:r>
            </w:smartTag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E360B4" w:rsidRPr="00D62F19" w:rsidRDefault="00E524DE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5EDB">
              <w:rPr>
                <w:sz w:val="18"/>
                <w:szCs w:val="18"/>
              </w:rPr>
              <w:t>Ежедневно кроме воскресенья и праздничных дней</w:t>
            </w:r>
          </w:p>
        </w:tc>
      </w:tr>
      <w:tr w:rsidR="00E360B4" w:rsidRPr="00D62F19" w:rsidTr="00DA3EAC">
        <w:trPr>
          <w:trHeight w:val="30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Подметание и уборка придомовой территории с сильными осадками.</w:t>
            </w:r>
          </w:p>
        </w:tc>
        <w:tc>
          <w:tcPr>
            <w:tcW w:w="184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двое суток</w:t>
            </w:r>
          </w:p>
        </w:tc>
      </w:tr>
      <w:tr w:rsidR="00E360B4" w:rsidRPr="00D62F19" w:rsidTr="00020A6D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DA3EA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843" w:type="dxa"/>
            <w:vAlign w:val="center"/>
          </w:tcPr>
          <w:p w:rsidR="00E360B4" w:rsidRPr="00D62F19" w:rsidRDefault="00DA3EAC" w:rsidP="00DA3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</w:t>
            </w:r>
            <w:r w:rsidR="00E360B4" w:rsidRPr="00D62F1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е</w:t>
            </w:r>
            <w:r w:rsidR="00E524DE" w:rsidRPr="00B85EDB">
              <w:rPr>
                <w:sz w:val="18"/>
                <w:szCs w:val="18"/>
              </w:rPr>
              <w:t>жедневно кроме воскресенья и праздничных дней</w:t>
            </w:r>
            <w:r w:rsidR="00E360B4" w:rsidRPr="00D62F19">
              <w:rPr>
                <w:sz w:val="18"/>
                <w:szCs w:val="18"/>
              </w:rPr>
              <w:t>, промывка: 2 раза в месяц</w:t>
            </w:r>
          </w:p>
        </w:tc>
      </w:tr>
      <w:tr w:rsidR="00E360B4" w:rsidRPr="00D62F19" w:rsidTr="00020A6D">
        <w:trPr>
          <w:trHeight w:val="167"/>
        </w:trPr>
        <w:tc>
          <w:tcPr>
            <w:tcW w:w="708" w:type="dxa"/>
            <w:noWrap/>
            <w:vAlign w:val="center"/>
          </w:tcPr>
          <w:p w:rsidR="00E360B4" w:rsidRPr="00D62F19" w:rsidRDefault="00DA3EAC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Уборка и выкашивание газонов (при высоте растений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62F19">
                <w:rPr>
                  <w:sz w:val="18"/>
                  <w:szCs w:val="18"/>
                </w:rPr>
                <w:t>30 см</w:t>
              </w:r>
            </w:smartTag>
            <w:r w:rsidRPr="00D62F19">
              <w:rPr>
                <w:sz w:val="18"/>
                <w:szCs w:val="18"/>
              </w:rPr>
              <w:t>).</w:t>
            </w:r>
          </w:p>
        </w:tc>
        <w:tc>
          <w:tcPr>
            <w:tcW w:w="184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уборка: 1 раз в 2 суток;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выкашивание: 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DA3EAC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84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DA3EAC" w:rsidRPr="00D62F19" w:rsidRDefault="00DA3EAC" w:rsidP="00DA3E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7C6CF6">
        <w:rPr>
          <w:b/>
          <w:bCs/>
          <w:sz w:val="18"/>
          <w:szCs w:val="18"/>
        </w:rPr>
        <w:lastRenderedPageBreak/>
        <w:t>Сбор отходов I - IV классов опасности (отработанных ртутьсодержащих ламп и др.)</w:t>
      </w:r>
      <w:r w:rsidRPr="00D62F19">
        <w:rPr>
          <w:b/>
          <w:bCs/>
          <w:sz w:val="18"/>
          <w:szCs w:val="18"/>
        </w:rPr>
        <w:t>:</w:t>
      </w:r>
    </w:p>
    <w:p w:rsidR="00E360B4" w:rsidRPr="00AA72A7" w:rsidRDefault="00E360B4" w:rsidP="00E360B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FF0000"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54"/>
        <w:gridCol w:w="7164"/>
        <w:gridCol w:w="1646"/>
      </w:tblGrid>
      <w:tr w:rsidR="00E360B4" w:rsidRPr="00AA72A7" w:rsidTr="00020A6D">
        <w:trPr>
          <w:trHeight w:val="2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A3EAC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A3EAC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A3EAC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EAC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DA3EAC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D62F19">
        <w:rPr>
          <w:b/>
          <w:sz w:val="18"/>
          <w:szCs w:val="18"/>
        </w:rPr>
        <w:t>Работы, выполняемые в целях надлежащего содержания и ремонта лифта (лифтов) в многоквартирном доме:</w:t>
      </w:r>
    </w:p>
    <w:p w:rsidR="00E360B4" w:rsidRPr="00D62F19" w:rsidRDefault="00E360B4" w:rsidP="00E360B4">
      <w:pPr>
        <w:jc w:val="both"/>
        <w:rPr>
          <w:b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1"/>
        <w:gridCol w:w="7102"/>
        <w:gridCol w:w="1701"/>
      </w:tblGrid>
      <w:tr w:rsidR="00E360B4" w:rsidRPr="00D62F19" w:rsidTr="00020A6D">
        <w:trPr>
          <w:trHeight w:val="1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аварийного обслуживания лифта (лифтов).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осмотров, технического обслуживания и ремонт лифта (лифтов).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ежемесячно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технического освидетельствования лифта (лифтов), в том числе после замены элементов оборудования, страхование.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ежегодно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аварийно-диспетчерскому обслуживанию: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080"/>
        <w:gridCol w:w="1676"/>
      </w:tblGrid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крыш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4"/>
        <w:gridCol w:w="7119"/>
        <w:gridCol w:w="1701"/>
      </w:tblGrid>
      <w:tr w:rsidR="00E360B4" w:rsidRPr="00D62F19" w:rsidTr="00020A6D">
        <w:trPr>
          <w:trHeight w:val="32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кровли на отсутствие протечек.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молниезащитных устройств, заземления мачт и другого оборудования, расположенного на крыше.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кровли от скопления мусора, наледи.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антикоррозионного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10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нарушений, приводящих к протечкам.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незамедлительное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12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нарушений, приводящих к протечкам.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13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лестниц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4"/>
        <w:gridCol w:w="7130"/>
        <w:gridCol w:w="1630"/>
      </w:tblGrid>
      <w:tr w:rsidR="00E360B4" w:rsidRPr="00D62F19" w:rsidTr="00020A6D">
        <w:trPr>
          <w:trHeight w:val="3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при выявлении повреждений и нарушений в соответствии с разработанным планом восстановительных работ.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штукатурного слоя.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Частичное восстановление штукатурного слоя или окраска металлических косоуров краской, обеспечивающей предел огнестойкости 1 час в домах с лестницами по стальным косоурам.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фасадов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4"/>
        <w:gridCol w:w="1632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внутренних водостоков.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отдельных элементов крылец и зонтов над входами в здание, в подвалы и над балконами.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или замена отдельных элементов крылец и зонтов над входами в здание, в подвалы и над балконами в соответствии с разработанным планом восстановительных работ.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систем вентиляции и дымоудаления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4"/>
        <w:gridCol w:w="1632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утепления теплых чердаков, плотности закрытия входов на них.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или замена отдельных элементов крылец и зонтов над входами в здание, в подвалы и над балконами в соответствии с разработанным планом восстановительных работ.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и обеспечение исправного состояния систем автоматического дымоудаления.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антикоррозионной окраски металлических вытяжных каналов, труб, поддонов и дефлекторов.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антикоррозионной окраски металлических вытяжных каналов, труб, поддонов и дефлекторов.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10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индивидуальных тепловых нагрузок и водоподкачек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3"/>
        <w:gridCol w:w="163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Гидравлические и тепловые испытания оборудования индивидуальных тепловых пунктов и водоподкачек.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Работы по очистке теплообменного оборудования для удаления накипно-коррозионных отложений.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систем водоснабжения (холодного и горячего), отопления и водоотведения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3"/>
        <w:gridCol w:w="163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  <w:r w:rsidR="00793796" w:rsidRPr="00D62F19">
              <w:rPr>
                <w:sz w:val="18"/>
                <w:szCs w:val="18"/>
              </w:rPr>
              <w:t>подвалах)</w:t>
            </w:r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контрольно-измерительных приборов (манометров, термометров и т.п.).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Замена неисправных контрольно-измерительных приборов (манометров, термометров и т.п.).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020A6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Промывка систем водоснабжения для удаления накипно-коррозионных отложений.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систем теплоснабжения (отопление, горячее водоснабжение)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2"/>
        <w:gridCol w:w="1634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отношении фундамента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3"/>
        <w:gridCol w:w="163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технического состояния видимых частей конструкций с выявлением: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признаков неравномерных осадок фундаментов всех типов;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Восстановлению эксплуатационных свойств конструкций в соответствии с планом мероприятий по устранению причин нарушения.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состояния гидроизоляции фундаментов и систем водоотвода фундамента.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работоспособности гидроизоляции фундаментов и систем водоотвода фундамента при выявлении нарушений.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подвала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0"/>
        <w:gridCol w:w="1636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температурно-влажностного режима подвальных помещений.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причин нарушения температурно-влажностного режима подвальных помещений (при выявлении нарушений).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помещений подвалов, входов в подвалы и приямков.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неисправностей дверей подвалов и технических подполий, запорных устройств на них.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стен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7"/>
        <w:gridCol w:w="1629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перекрытий и покрытий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6"/>
        <w:gridCol w:w="1630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колонн и столбов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6"/>
        <w:gridCol w:w="1630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балок (ригелей) перекрытий и покрытий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6"/>
        <w:gridCol w:w="1630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перегородок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3"/>
        <w:gridCol w:w="163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звукоизоляции и огнезащиты.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внутренней отделки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51"/>
        <w:gridCol w:w="7171"/>
        <w:gridCol w:w="1642"/>
      </w:tblGrid>
      <w:tr w:rsidR="00E360B4" w:rsidRPr="00D62F19" w:rsidTr="00020A6D">
        <w:trPr>
          <w:trHeight w:val="32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полов помещений, относящихся к общему имуществу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48"/>
        <w:gridCol w:w="7179"/>
        <w:gridCol w:w="1637"/>
      </w:tblGrid>
      <w:tr w:rsidR="00E360B4" w:rsidRPr="00D62F19" w:rsidTr="00020A6D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основания, поверхностного слоя.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оконных и дверных заполнений помещений, относящихся к общему имуществу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3"/>
        <w:gridCol w:w="7239"/>
        <w:gridCol w:w="1582"/>
      </w:tblGrid>
      <w:tr w:rsidR="00E360B4" w:rsidRPr="00D62F19" w:rsidTr="00020A6D">
        <w:trPr>
          <w:trHeight w:val="32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в отопительный период.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незамедлительный ремонт</w:t>
            </w:r>
          </w:p>
        </w:tc>
      </w:tr>
      <w:tr w:rsidR="00E360B4" w:rsidRPr="00D62F19" w:rsidTr="00020A6D">
        <w:trPr>
          <w:trHeight w:val="3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в остальных случаях - разработка плана восстановительных работ, проведение восстановительных работ.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электрооборудования, радио- и телекоммуникационного оборудования в многоквартирном доме: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46"/>
        <w:gridCol w:w="7183"/>
        <w:gridCol w:w="1635"/>
      </w:tblGrid>
      <w:tr w:rsidR="00E360B4" w:rsidRPr="00D62F19" w:rsidTr="00020A6D">
        <w:trPr>
          <w:trHeight w:val="322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три года</w:t>
            </w: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датчиков, проводки и оборудования пожарной и охранной сигнализации.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обеспечению требований пожарной безопасности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73"/>
        <w:gridCol w:w="7232"/>
        <w:gridCol w:w="1559"/>
      </w:tblGrid>
      <w:tr w:rsidR="00E360B4" w:rsidRPr="00D62F19" w:rsidTr="00020A6D">
        <w:trPr>
          <w:trHeight w:val="32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Осмотры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b/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Перечень работ по текущему ремонту общего имущества в многоквартирном доме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Фундаменты: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Восстановление поврежденных участков фундаментов, вентиляционных продухов, отмостки и входов в подвалы.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Стены и фасады: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Герметизация стыков; устранение последствий выветривания раствора; оштукатуривание цоколя.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Перекрытия в местах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Заделка швов и трещин; окраска.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Крыши: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Устранение неисправностей кровель, ремонт водосточных труб; ремонт гидроизоляции, утепление и вентиляции.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Оконные и дверные заполнения в подъездах: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Ремонт и восстановление отдельных элементов (приборов) и заполнений.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Лестницы, ограждения балконов, крыльца (зонты-козырьки) над входами в подъезды, подвалы: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Профилактический ремонт и восстановление гидроизоляции, замена отдельных участков и элементов.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Полы в местах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Замена, восстановление отдельных участков.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Внутренняя отделка мест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Восстановление отделки стен, потолков, полов отдельными участками.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Водопровод и канализация, горячее водоснабжение и отопление: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Аварийное восстановление работоспособности отдельных элементов и частей элементов внутренних систем водопроводов и канализации, горячего водоснабжения и отопления (в пределах зоны обслуживания, указанной по услуге содержания общего имущества).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Электроснабжение и электротехнические устройства ((в пределах зоны обслуживания, указанной по услуге содержания общего имущества):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Установка, замена и восстановление работоспособности электроснабжения многоквартирного дома, за исключением внутриквартирных устройств и приборов, электроплит собственников помещений. Поэтапная замена ламп освещения в местах общего пользования на энергосберегающие в соответствии с требованиями нормативных документов.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Вентиляция: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Замена и восстановление работоспособности внутридомовой системы вентиляции и дымоудаления.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Отмостка: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Частичный ремонт разрушенных участков отмостки.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 xml:space="preserve">        13. Текущий ремонт общедомовых общедомовых приборов (узлов) узлов учета и их отдельных    элементов.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Перечень услуг (работ) по управлению многоквартирным домом: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1"/>
          <w:sz w:val="18"/>
          <w:szCs w:val="18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5718"/>
        <w:gridCol w:w="2698"/>
      </w:tblGrid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 п/п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Виды 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I.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2F19">
              <w:rPr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E360B4" w:rsidRPr="00D62F19" w:rsidTr="00020A6D">
        <w:trPr>
          <w:trHeight w:val="128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Сбор, обновление и хранение информации о собственниках и нанимателях помещений в многоквартирном </w:t>
            </w:r>
            <w:r w:rsidRPr="00D62F19">
              <w:rPr>
                <w:sz w:val="18"/>
                <w:szCs w:val="18"/>
              </w:rPr>
              <w:lastRenderedPageBreak/>
              <w:t>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определение способа оказания услуг и выполнения работ;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подготовка заданий для исполнителей услуг и работ;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иных договоров, в том числе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договоров о передаче объектов общего имущества собственников помещений в многоквартирном доме в пользование (аренду) иным лицам на возмездной основе;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осуществление контроля за оказанием услуг и выполнением работ по содержанию и ремонту общего имущества, коммунальных услуг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-съем и сбор показаний общедомовых  и индивидуальных приборов учета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-организация сбора денежных средств, поступающих от собственников помещений, нанимателей,  и пользователей;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-ведение лицевых счетов потребителей;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</w:t>
            </w:r>
            <w:r w:rsidRPr="00D62F19">
              <w:rPr>
                <w:sz w:val="18"/>
                <w:szCs w:val="18"/>
              </w:rPr>
              <w:lastRenderedPageBreak/>
              <w:t>соответствующего вида;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собственниками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</w:tr>
    </w:tbl>
    <w:p w:rsidR="00793796" w:rsidRDefault="00793796" w:rsidP="00823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577"/>
      </w:tblGrid>
      <w:tr w:rsidR="00D37E70" w:rsidRPr="00017A6B" w:rsidTr="00FD2BF5">
        <w:tc>
          <w:tcPr>
            <w:tcW w:w="5121" w:type="dxa"/>
            <w:shd w:val="clear" w:color="auto" w:fill="auto"/>
          </w:tcPr>
          <w:bookmarkEnd w:id="0"/>
          <w:p w:rsidR="00D37E70" w:rsidRPr="00017A6B" w:rsidRDefault="00D37E70" w:rsidP="00FD2BF5">
            <w:pPr>
              <w:jc w:val="center"/>
              <w:rPr>
                <w:b/>
              </w:rPr>
            </w:pPr>
            <w:r w:rsidRPr="00017A6B">
              <w:rPr>
                <w:b/>
              </w:rPr>
              <w:t>Управляющая организация</w:t>
            </w:r>
          </w:p>
        </w:tc>
        <w:tc>
          <w:tcPr>
            <w:tcW w:w="5121" w:type="dxa"/>
            <w:shd w:val="clear" w:color="auto" w:fill="auto"/>
          </w:tcPr>
          <w:p w:rsidR="00D37E70" w:rsidRPr="00017A6B" w:rsidRDefault="00D37E70" w:rsidP="00FD2BF5">
            <w:pPr>
              <w:jc w:val="center"/>
              <w:rPr>
                <w:b/>
              </w:rPr>
            </w:pPr>
            <w:r w:rsidRPr="00017A6B">
              <w:rPr>
                <w:b/>
              </w:rPr>
              <w:t>Собственник</w:t>
            </w:r>
          </w:p>
        </w:tc>
      </w:tr>
      <w:tr w:rsidR="00D37E70" w:rsidRPr="00017A6B" w:rsidTr="00FD2BF5">
        <w:tc>
          <w:tcPr>
            <w:tcW w:w="5121" w:type="dxa"/>
            <w:shd w:val="clear" w:color="auto" w:fill="auto"/>
          </w:tcPr>
          <w:p w:rsidR="00D37E70" w:rsidRPr="00017A6B" w:rsidRDefault="00D37E70" w:rsidP="00D37E70">
            <w:pPr>
              <w:jc w:val="center"/>
              <w:rPr>
                <w:b/>
              </w:rPr>
            </w:pPr>
            <w:r w:rsidRPr="00017A6B">
              <w:rPr>
                <w:b/>
              </w:rPr>
              <w:t>Общество с ограниченной ответственностью Упр</w:t>
            </w:r>
            <w:r>
              <w:rPr>
                <w:b/>
              </w:rPr>
              <w:t>авляющая Компания «Клин-Сервис»</w:t>
            </w:r>
          </w:p>
        </w:tc>
        <w:tc>
          <w:tcPr>
            <w:tcW w:w="5121" w:type="dxa"/>
            <w:shd w:val="clear" w:color="auto" w:fill="auto"/>
          </w:tcPr>
          <w:p w:rsidR="00D37E70" w:rsidRPr="00E55786" w:rsidRDefault="00D37E70" w:rsidP="00D37E70">
            <w:pPr>
              <w:jc w:val="center"/>
            </w:pPr>
            <w:r w:rsidRPr="00C50348">
              <w:t>Ф.И.О.</w:t>
            </w:r>
          </w:p>
        </w:tc>
      </w:tr>
      <w:tr w:rsidR="00D37E70" w:rsidRPr="00017A6B" w:rsidTr="00FD2BF5">
        <w:tc>
          <w:tcPr>
            <w:tcW w:w="5121" w:type="dxa"/>
            <w:shd w:val="clear" w:color="auto" w:fill="auto"/>
          </w:tcPr>
          <w:p w:rsidR="00D37E70" w:rsidRPr="002E0BE3" w:rsidRDefault="00D37E70" w:rsidP="00FD2BF5">
            <w:pPr>
              <w:rPr>
                <w:b/>
              </w:rPr>
            </w:pPr>
            <w:r w:rsidRPr="002E0BE3">
              <w:rPr>
                <w:b/>
              </w:rPr>
              <w:t>Генеральный директор:</w:t>
            </w:r>
          </w:p>
          <w:p w:rsidR="00D37E70" w:rsidRPr="002E0BE3" w:rsidRDefault="00D37E70" w:rsidP="00FD2BF5">
            <w:pPr>
              <w:rPr>
                <w:b/>
              </w:rPr>
            </w:pPr>
          </w:p>
          <w:p w:rsidR="00D37E70" w:rsidRPr="002E0BE3" w:rsidRDefault="00D37E70" w:rsidP="00FD2BF5">
            <w:r w:rsidRPr="002E0BE3">
              <w:rPr>
                <w:b/>
              </w:rPr>
              <w:t>_________________________/</w:t>
            </w:r>
            <w:r w:rsidRPr="00256D29">
              <w:rPr>
                <w:u w:val="single"/>
              </w:rPr>
              <w:t>Тихонов А.А.</w:t>
            </w:r>
            <w:r w:rsidRPr="002E0BE3">
              <w:t>/</w:t>
            </w:r>
          </w:p>
          <w:p w:rsidR="00D37E70" w:rsidRPr="002E0BE3" w:rsidRDefault="00D37E70" w:rsidP="00FD2BF5">
            <w:r w:rsidRPr="002E0BE3">
              <w:t xml:space="preserve">               </w:t>
            </w:r>
            <w:r w:rsidRPr="002E0BE3">
              <w:rPr>
                <w:vertAlign w:val="superscript"/>
              </w:rPr>
              <w:t>м.п.</w:t>
            </w:r>
          </w:p>
        </w:tc>
        <w:tc>
          <w:tcPr>
            <w:tcW w:w="5121" w:type="dxa"/>
            <w:shd w:val="clear" w:color="auto" w:fill="auto"/>
          </w:tcPr>
          <w:p w:rsidR="00D37E70" w:rsidRDefault="00E00B22" w:rsidP="00FD2BF5">
            <w:pPr>
              <w:rPr>
                <w:b/>
              </w:rPr>
            </w:pPr>
            <w:r>
              <w:rPr>
                <w:b/>
              </w:rPr>
              <w:t>Подпись</w:t>
            </w:r>
            <w:r w:rsidR="00D37E70" w:rsidRPr="002E0BE3">
              <w:rPr>
                <w:b/>
              </w:rPr>
              <w:t>:</w:t>
            </w:r>
          </w:p>
          <w:p w:rsidR="0062017C" w:rsidRPr="002E0BE3" w:rsidRDefault="0062017C" w:rsidP="00FD2BF5">
            <w:pPr>
              <w:rPr>
                <w:b/>
              </w:rPr>
            </w:pPr>
          </w:p>
          <w:p w:rsidR="00D37E70" w:rsidRPr="002E0BE3" w:rsidRDefault="00D37E70" w:rsidP="00E00B22">
            <w:r w:rsidRPr="002E0BE3">
              <w:t>______________</w:t>
            </w:r>
            <w:r>
              <w:t>________</w:t>
            </w:r>
            <w:r w:rsidR="00E00B22">
              <w:t>______</w:t>
            </w:r>
            <w:r>
              <w:t>/</w:t>
            </w:r>
            <w:r>
              <w:rPr>
                <w:u w:val="single"/>
              </w:rPr>
              <w:t xml:space="preserve"> </w:t>
            </w:r>
          </w:p>
        </w:tc>
      </w:tr>
    </w:tbl>
    <w:p w:rsidR="00823BD9" w:rsidRDefault="00823BD9" w:rsidP="00823BD9"/>
    <w:sectPr w:rsidR="00823BD9" w:rsidSect="00DA3EAC">
      <w:pgSz w:w="11906" w:h="16838"/>
      <w:pgMar w:top="6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13" w:rsidRDefault="003B3C13" w:rsidP="00E360B4">
      <w:r>
        <w:separator/>
      </w:r>
    </w:p>
  </w:endnote>
  <w:endnote w:type="continuationSeparator" w:id="0">
    <w:p w:rsidR="003B3C13" w:rsidRDefault="003B3C13" w:rsidP="00E3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13" w:rsidRDefault="003B3C13" w:rsidP="00E360B4">
      <w:r>
        <w:separator/>
      </w:r>
    </w:p>
  </w:footnote>
  <w:footnote w:type="continuationSeparator" w:id="0">
    <w:p w:rsidR="003B3C13" w:rsidRDefault="003B3C13" w:rsidP="00E3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4358"/>
    <w:multiLevelType w:val="multilevel"/>
    <w:tmpl w:val="60BA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102638"/>
    <w:multiLevelType w:val="hybridMultilevel"/>
    <w:tmpl w:val="674E816A"/>
    <w:lvl w:ilvl="0" w:tplc="E604B23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6E3959EC"/>
    <w:multiLevelType w:val="hybridMultilevel"/>
    <w:tmpl w:val="25021ED6"/>
    <w:lvl w:ilvl="0" w:tplc="8B10720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20A6D"/>
    <w:rsid w:val="000D5397"/>
    <w:rsid w:val="00194B02"/>
    <w:rsid w:val="00233192"/>
    <w:rsid w:val="00312D05"/>
    <w:rsid w:val="0031333D"/>
    <w:rsid w:val="003B3C13"/>
    <w:rsid w:val="003E53F8"/>
    <w:rsid w:val="00426B59"/>
    <w:rsid w:val="004311F6"/>
    <w:rsid w:val="00466D39"/>
    <w:rsid w:val="005A57CF"/>
    <w:rsid w:val="005D0D3D"/>
    <w:rsid w:val="00615C8E"/>
    <w:rsid w:val="0062017C"/>
    <w:rsid w:val="0074281D"/>
    <w:rsid w:val="00777857"/>
    <w:rsid w:val="00793796"/>
    <w:rsid w:val="007D0DA5"/>
    <w:rsid w:val="007F2C89"/>
    <w:rsid w:val="00821622"/>
    <w:rsid w:val="00823BD9"/>
    <w:rsid w:val="008340EB"/>
    <w:rsid w:val="00854230"/>
    <w:rsid w:val="00890934"/>
    <w:rsid w:val="008A2CFA"/>
    <w:rsid w:val="008E5B09"/>
    <w:rsid w:val="00963449"/>
    <w:rsid w:val="009C1945"/>
    <w:rsid w:val="009D2C56"/>
    <w:rsid w:val="009D4E22"/>
    <w:rsid w:val="00A013F4"/>
    <w:rsid w:val="00AA72A7"/>
    <w:rsid w:val="00B576F7"/>
    <w:rsid w:val="00B9595B"/>
    <w:rsid w:val="00BA5DE9"/>
    <w:rsid w:val="00C50348"/>
    <w:rsid w:val="00C61BEC"/>
    <w:rsid w:val="00D37E70"/>
    <w:rsid w:val="00D53E46"/>
    <w:rsid w:val="00DA3EAC"/>
    <w:rsid w:val="00E00B22"/>
    <w:rsid w:val="00E360B4"/>
    <w:rsid w:val="00E401CA"/>
    <w:rsid w:val="00E524DE"/>
    <w:rsid w:val="00E71240"/>
    <w:rsid w:val="00E90DDC"/>
    <w:rsid w:val="00EB552A"/>
    <w:rsid w:val="00F43496"/>
    <w:rsid w:val="00F85DBE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931D50-3A50-4DA0-B23B-B2FAE8EF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0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atihonov</dc:creator>
  <cp:lastModifiedBy>atihonov</cp:lastModifiedBy>
  <cp:revision>2</cp:revision>
  <cp:lastPrinted>2019-04-23T08:13:00Z</cp:lastPrinted>
  <dcterms:created xsi:type="dcterms:W3CDTF">2020-10-13T10:28:00Z</dcterms:created>
  <dcterms:modified xsi:type="dcterms:W3CDTF">2020-10-13T10:28:00Z</dcterms:modified>
</cp:coreProperties>
</file>